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75" w:rsidRDefault="005E41B4" w:rsidP="00B742C0">
      <w:pPr>
        <w:ind w:left="379" w:right="-142"/>
        <w:jc w:val="both"/>
        <w:rPr>
          <w:rFonts w:cs="B Nazanin"/>
          <w:b/>
          <w:bCs/>
          <w:sz w:val="28"/>
          <w:szCs w:val="28"/>
          <w:rtl/>
        </w:rPr>
      </w:pPr>
      <w:r w:rsidRPr="00795653">
        <w:rPr>
          <w:rFonts w:cs="B Nazanin" w:hint="cs"/>
          <w:b/>
          <w:bCs/>
          <w:sz w:val="28"/>
          <w:szCs w:val="28"/>
          <w:rtl/>
        </w:rPr>
        <w:t>مدارک درخواستی مناقصه تاسیسات ساختمان های دانشگاه هنر (واقع در شهر تهران</w:t>
      </w:r>
      <w:r w:rsidR="005323EC">
        <w:rPr>
          <w:rFonts w:cs="B Nazanin"/>
          <w:b/>
          <w:bCs/>
          <w:sz w:val="28"/>
          <w:szCs w:val="28"/>
        </w:rPr>
        <w:t xml:space="preserve"> </w:t>
      </w:r>
      <w:r w:rsidR="005323EC">
        <w:rPr>
          <w:rFonts w:cs="B Nazanin" w:hint="cs"/>
          <w:b/>
          <w:bCs/>
          <w:sz w:val="28"/>
          <w:szCs w:val="28"/>
          <w:rtl/>
        </w:rPr>
        <w:t>و کرج</w:t>
      </w:r>
      <w:r w:rsidRPr="00795653">
        <w:rPr>
          <w:rFonts w:cs="B Nazanin" w:hint="cs"/>
          <w:b/>
          <w:bCs/>
          <w:sz w:val="28"/>
          <w:szCs w:val="28"/>
          <w:rtl/>
        </w:rPr>
        <w:t>)</w:t>
      </w:r>
    </w:p>
    <w:p w:rsidR="005E41B4" w:rsidRPr="00534994" w:rsidRDefault="005E41B4" w:rsidP="00534994">
      <w:pPr>
        <w:ind w:left="379" w:right="-142"/>
        <w:jc w:val="center"/>
        <w:rPr>
          <w:rFonts w:cs="B Nazanin"/>
          <w:sz w:val="32"/>
          <w:szCs w:val="32"/>
          <w:rtl/>
        </w:rPr>
      </w:pPr>
      <w:r w:rsidRPr="00534994">
        <w:rPr>
          <w:rFonts w:cs="B Nazanin" w:hint="cs"/>
          <w:sz w:val="32"/>
          <w:szCs w:val="32"/>
          <w:rtl/>
        </w:rPr>
        <w:t>(پاکت الف) تضمین شرکت در مناقصه</w:t>
      </w:r>
    </w:p>
    <w:p w:rsidR="005E41B4" w:rsidRDefault="005E41B4" w:rsidP="00FD156D">
      <w:pPr>
        <w:spacing w:after="0" w:line="240" w:lineRule="auto"/>
        <w:jc w:val="both"/>
        <w:rPr>
          <w:rFonts w:cs="B Nazanin"/>
          <w:sz w:val="28"/>
          <w:szCs w:val="28"/>
          <w:rtl/>
        </w:rPr>
      </w:pPr>
      <w:r>
        <w:rPr>
          <w:rFonts w:cs="B Nazanin" w:hint="cs"/>
          <w:sz w:val="28"/>
          <w:szCs w:val="28"/>
          <w:rtl/>
        </w:rPr>
        <w:t xml:space="preserve">1-ضمانت نامه به مبلغ </w:t>
      </w:r>
      <w:r w:rsidRPr="00605592">
        <w:rPr>
          <w:rFonts w:cs="B Nazanin" w:hint="cs"/>
          <w:color w:val="FF0000"/>
          <w:sz w:val="28"/>
          <w:szCs w:val="28"/>
          <w:rtl/>
        </w:rPr>
        <w:t>000/000/</w:t>
      </w:r>
      <w:r w:rsidR="00FD156D">
        <w:rPr>
          <w:rFonts w:cs="B Nazanin" w:hint="cs"/>
          <w:color w:val="FF0000"/>
          <w:sz w:val="28"/>
          <w:szCs w:val="28"/>
          <w:rtl/>
        </w:rPr>
        <w:t>20</w:t>
      </w:r>
      <w:r w:rsidR="00DD6921">
        <w:rPr>
          <w:rFonts w:cs="B Nazanin" w:hint="cs"/>
          <w:color w:val="FF0000"/>
          <w:sz w:val="28"/>
          <w:szCs w:val="28"/>
          <w:rtl/>
        </w:rPr>
        <w:t>0/1</w:t>
      </w:r>
      <w:r w:rsidR="005B1C23">
        <w:rPr>
          <w:rFonts w:cs="B Nazanin" w:hint="cs"/>
          <w:color w:val="FF0000"/>
          <w:sz w:val="28"/>
          <w:szCs w:val="28"/>
          <w:rtl/>
        </w:rPr>
        <w:t xml:space="preserve"> </w:t>
      </w:r>
      <w:r w:rsidRPr="00605592">
        <w:rPr>
          <w:rFonts w:cs="B Nazanin" w:hint="cs"/>
          <w:color w:val="FF0000"/>
          <w:sz w:val="28"/>
          <w:szCs w:val="28"/>
          <w:rtl/>
        </w:rPr>
        <w:t xml:space="preserve"> میلیون) </w:t>
      </w:r>
      <w:r>
        <w:rPr>
          <w:rFonts w:cs="B Nazanin" w:hint="cs"/>
          <w:sz w:val="28"/>
          <w:szCs w:val="28"/>
          <w:rtl/>
        </w:rPr>
        <w:t>ریال به یکی از سه صورت زیر:</w:t>
      </w:r>
    </w:p>
    <w:p w:rsidR="005E41B4" w:rsidRDefault="005E41B4" w:rsidP="00B742C0">
      <w:pPr>
        <w:spacing w:after="0" w:line="240" w:lineRule="auto"/>
        <w:jc w:val="both"/>
        <w:rPr>
          <w:rFonts w:cs="B Nazanin"/>
          <w:sz w:val="28"/>
          <w:szCs w:val="28"/>
          <w:rtl/>
        </w:rPr>
      </w:pPr>
      <w:r>
        <w:rPr>
          <w:rFonts w:cs="B Nazanin" w:hint="cs"/>
          <w:sz w:val="28"/>
          <w:szCs w:val="28"/>
          <w:rtl/>
        </w:rPr>
        <w:t>2-الف: ضمانت نامه بانکی قابل تمدید تا دو ماه</w:t>
      </w:r>
    </w:p>
    <w:p w:rsidR="005E41B4" w:rsidRDefault="005E41B4" w:rsidP="00B742C0">
      <w:pPr>
        <w:spacing w:after="0" w:line="240" w:lineRule="auto"/>
        <w:jc w:val="both"/>
        <w:rPr>
          <w:rFonts w:cs="B Nazanin"/>
          <w:sz w:val="28"/>
          <w:szCs w:val="28"/>
          <w:rtl/>
        </w:rPr>
      </w:pPr>
      <w:r>
        <w:rPr>
          <w:rFonts w:cs="B Nazanin" w:hint="cs"/>
          <w:sz w:val="28"/>
          <w:szCs w:val="28"/>
          <w:rtl/>
        </w:rPr>
        <w:t>ب: ارائه چک بانکی(تضمینی)</w:t>
      </w:r>
    </w:p>
    <w:p w:rsidR="00795653" w:rsidRDefault="00795653" w:rsidP="00B742C0">
      <w:pPr>
        <w:spacing w:after="0" w:line="240" w:lineRule="auto"/>
        <w:jc w:val="both"/>
        <w:rPr>
          <w:rFonts w:cs="B Nazanin"/>
          <w:sz w:val="28"/>
          <w:szCs w:val="28"/>
          <w:rtl/>
        </w:rPr>
      </w:pPr>
      <w:r>
        <w:rPr>
          <w:rFonts w:cs="B Nazanin" w:hint="cs"/>
          <w:sz w:val="28"/>
          <w:szCs w:val="28"/>
          <w:rtl/>
        </w:rPr>
        <w:t>ج: واریز به حساب شماره  10458129 نزد بانک تجارت شعبه</w:t>
      </w:r>
      <w:r w:rsidR="007A453D">
        <w:rPr>
          <w:rFonts w:cs="B Nazanin" w:hint="cs"/>
          <w:sz w:val="28"/>
          <w:szCs w:val="28"/>
          <w:rtl/>
        </w:rPr>
        <w:t xml:space="preserve"> </w:t>
      </w:r>
      <w:r>
        <w:rPr>
          <w:rFonts w:cs="B Nazanin" w:hint="cs"/>
          <w:sz w:val="28"/>
          <w:szCs w:val="28"/>
          <w:rtl/>
        </w:rPr>
        <w:t xml:space="preserve">سرهنگ سخایی بنام سپرده جاری </w:t>
      </w:r>
      <w:r w:rsidR="007A453D">
        <w:rPr>
          <w:rFonts w:cs="B Nazanin" w:hint="cs"/>
          <w:sz w:val="28"/>
          <w:szCs w:val="28"/>
          <w:rtl/>
        </w:rPr>
        <w:t>دانشگاه هنر</w:t>
      </w:r>
      <w:r>
        <w:rPr>
          <w:rFonts w:cs="B Nazanin" w:hint="cs"/>
          <w:sz w:val="28"/>
          <w:szCs w:val="28"/>
          <w:rtl/>
        </w:rPr>
        <w:t xml:space="preserve"> </w:t>
      </w:r>
    </w:p>
    <w:tbl>
      <w:tblPr>
        <w:bidiVisual/>
        <w:tblW w:w="0" w:type="auto"/>
        <w:tblInd w:w="194" w:type="dxa"/>
        <w:tblBorders>
          <w:top w:val="single" w:sz="4" w:space="0" w:color="auto"/>
        </w:tblBorders>
        <w:tblLook w:val="0000" w:firstRow="0" w:lastRow="0" w:firstColumn="0" w:lastColumn="0" w:noHBand="0" w:noVBand="0"/>
      </w:tblPr>
      <w:tblGrid>
        <w:gridCol w:w="8895"/>
      </w:tblGrid>
      <w:tr w:rsidR="007A453D" w:rsidTr="00534994">
        <w:trPr>
          <w:trHeight w:val="46"/>
        </w:trPr>
        <w:tc>
          <w:tcPr>
            <w:tcW w:w="8895" w:type="dxa"/>
          </w:tcPr>
          <w:p w:rsidR="007A453D" w:rsidRDefault="007A453D" w:rsidP="00B742C0">
            <w:pPr>
              <w:ind w:right="-142"/>
              <w:jc w:val="both"/>
              <w:rPr>
                <w:rFonts w:cs="B Nazanin"/>
                <w:sz w:val="28"/>
                <w:szCs w:val="28"/>
                <w:rtl/>
              </w:rPr>
            </w:pPr>
          </w:p>
        </w:tc>
      </w:tr>
    </w:tbl>
    <w:p w:rsidR="007A453D" w:rsidRPr="00534994" w:rsidRDefault="007A453D" w:rsidP="00534994">
      <w:pPr>
        <w:spacing w:after="0" w:line="240" w:lineRule="auto"/>
        <w:ind w:right="-142"/>
        <w:jc w:val="center"/>
        <w:rPr>
          <w:rFonts w:cs="B Nazanin"/>
          <w:b/>
          <w:bCs/>
          <w:sz w:val="28"/>
          <w:szCs w:val="28"/>
          <w:rtl/>
        </w:rPr>
      </w:pPr>
      <w:r w:rsidRPr="00534994">
        <w:rPr>
          <w:rFonts w:cs="B Nazanin" w:hint="cs"/>
          <w:b/>
          <w:bCs/>
          <w:sz w:val="28"/>
          <w:szCs w:val="28"/>
          <w:rtl/>
        </w:rPr>
        <w:t>(پاکت ب) مدارک شناسایی شرکت ، اسناد مناقصه و فرم های ارزیابی کیفی</w:t>
      </w:r>
    </w:p>
    <w:p w:rsidR="007A453D" w:rsidRDefault="00CC701D" w:rsidP="00534994">
      <w:pPr>
        <w:spacing w:after="0" w:line="240" w:lineRule="auto"/>
        <w:jc w:val="both"/>
        <w:rPr>
          <w:rFonts w:cs="B Nazanin"/>
          <w:sz w:val="28"/>
          <w:szCs w:val="28"/>
          <w:rtl/>
        </w:rPr>
      </w:pPr>
      <w:r>
        <w:rPr>
          <w:rFonts w:cs="B Nazanin" w:hint="cs"/>
          <w:sz w:val="28"/>
          <w:szCs w:val="28"/>
          <w:rtl/>
        </w:rPr>
        <w:t>1-رونوشت کامل اساسنامه</w:t>
      </w:r>
    </w:p>
    <w:p w:rsidR="00CC701D" w:rsidRDefault="00CC701D" w:rsidP="00534994">
      <w:pPr>
        <w:spacing w:after="0" w:line="240" w:lineRule="auto"/>
        <w:jc w:val="both"/>
        <w:rPr>
          <w:rFonts w:cs="B Nazanin"/>
          <w:sz w:val="28"/>
          <w:szCs w:val="28"/>
          <w:rtl/>
        </w:rPr>
      </w:pPr>
      <w:r>
        <w:rPr>
          <w:rFonts w:cs="B Nazanin" w:hint="cs"/>
          <w:sz w:val="28"/>
          <w:szCs w:val="28"/>
          <w:rtl/>
        </w:rPr>
        <w:t>2-رونوشت آگهی روزنامه رسمی شرکت مبنی بر اعتبار اساسنامه، موجودیت شرکت، موضوع فعالیت و دارندگان امضاء مجاز آن (و نیز در صورت تغییرات ارائه آخرین آگهی)</w:t>
      </w:r>
    </w:p>
    <w:p w:rsidR="00CC701D" w:rsidRDefault="00CC701D" w:rsidP="005323EC">
      <w:pPr>
        <w:spacing w:after="0" w:line="240" w:lineRule="auto"/>
        <w:jc w:val="both"/>
        <w:rPr>
          <w:rFonts w:cs="B Nazanin"/>
          <w:sz w:val="28"/>
          <w:szCs w:val="28"/>
          <w:rtl/>
        </w:rPr>
      </w:pPr>
      <w:r>
        <w:rPr>
          <w:rFonts w:cs="B Nazanin" w:hint="cs"/>
          <w:sz w:val="28"/>
          <w:szCs w:val="28"/>
          <w:rtl/>
        </w:rPr>
        <w:t xml:space="preserve">3-رونوشت گواهینامه صلاحیت از وزارت کار و امور اجتماعی سال </w:t>
      </w:r>
      <w:r w:rsidR="005323EC">
        <w:rPr>
          <w:rFonts w:cs="B Nazanin" w:hint="cs"/>
          <w:color w:val="FF0000"/>
          <w:sz w:val="28"/>
          <w:szCs w:val="28"/>
          <w:rtl/>
        </w:rPr>
        <w:t>1400</w:t>
      </w:r>
      <w:r w:rsidR="009363FC">
        <w:rPr>
          <w:rFonts w:cs="B Nazanin" w:hint="cs"/>
          <w:sz w:val="28"/>
          <w:szCs w:val="28"/>
          <w:rtl/>
        </w:rPr>
        <w:t xml:space="preserve"> </w:t>
      </w:r>
      <w:r>
        <w:rPr>
          <w:rFonts w:cs="B Nazanin" w:hint="cs"/>
          <w:sz w:val="28"/>
          <w:szCs w:val="28"/>
          <w:rtl/>
        </w:rPr>
        <w:t>و معتبر</w:t>
      </w:r>
      <w:r w:rsidR="005323EC">
        <w:rPr>
          <w:rFonts w:cs="B Nazanin" w:hint="cs"/>
          <w:sz w:val="28"/>
          <w:szCs w:val="28"/>
          <w:rtl/>
        </w:rPr>
        <w:t>تا پایان 1401</w:t>
      </w:r>
      <w:r>
        <w:rPr>
          <w:rFonts w:cs="B Nazanin" w:hint="cs"/>
          <w:sz w:val="28"/>
          <w:szCs w:val="28"/>
          <w:rtl/>
        </w:rPr>
        <w:t xml:space="preserve"> در زمان </w:t>
      </w:r>
      <w:r w:rsidR="005323EC">
        <w:rPr>
          <w:rFonts w:cs="B Nazanin" w:hint="cs"/>
          <w:sz w:val="28"/>
          <w:szCs w:val="28"/>
          <w:rtl/>
        </w:rPr>
        <w:t>قرارداد</w:t>
      </w:r>
    </w:p>
    <w:p w:rsidR="00CC701D" w:rsidRDefault="00CC701D" w:rsidP="00534994">
      <w:pPr>
        <w:spacing w:after="0" w:line="240" w:lineRule="auto"/>
        <w:jc w:val="both"/>
        <w:rPr>
          <w:rFonts w:cs="B Nazanin"/>
          <w:sz w:val="28"/>
          <w:szCs w:val="28"/>
          <w:rtl/>
        </w:rPr>
      </w:pPr>
      <w:r>
        <w:rPr>
          <w:rFonts w:cs="B Nazanin" w:hint="cs"/>
          <w:sz w:val="28"/>
          <w:szCs w:val="28"/>
          <w:rtl/>
        </w:rPr>
        <w:t>4-رونوشت کارت شناسایی اقتصادی (کد اقتصادی دریافتی از سازمان امور مالیاتی)</w:t>
      </w:r>
    </w:p>
    <w:p w:rsidR="00CC701D" w:rsidRDefault="00CC701D" w:rsidP="00534994">
      <w:pPr>
        <w:spacing w:after="0" w:line="240" w:lineRule="auto"/>
        <w:jc w:val="both"/>
        <w:rPr>
          <w:rFonts w:cs="B Nazanin"/>
          <w:sz w:val="28"/>
          <w:szCs w:val="28"/>
          <w:rtl/>
        </w:rPr>
      </w:pPr>
      <w:r>
        <w:rPr>
          <w:rFonts w:cs="B Nazanin" w:hint="cs"/>
          <w:sz w:val="28"/>
          <w:szCs w:val="28"/>
          <w:rtl/>
        </w:rPr>
        <w:t>5-رونوشت شناسه ملی</w:t>
      </w:r>
    </w:p>
    <w:p w:rsidR="00CC701D" w:rsidRDefault="00CC701D" w:rsidP="00534994">
      <w:pPr>
        <w:spacing w:after="0" w:line="240" w:lineRule="auto"/>
        <w:jc w:val="both"/>
        <w:rPr>
          <w:rFonts w:cs="B Nazanin"/>
          <w:sz w:val="28"/>
          <w:szCs w:val="28"/>
          <w:rtl/>
        </w:rPr>
      </w:pPr>
      <w:r>
        <w:rPr>
          <w:rFonts w:cs="B Nazanin" w:hint="cs"/>
          <w:sz w:val="28"/>
          <w:szCs w:val="28"/>
          <w:rtl/>
        </w:rPr>
        <w:t xml:space="preserve">6-فهرست سوابق </w:t>
      </w:r>
      <w:r w:rsidR="00E91C67">
        <w:rPr>
          <w:rFonts w:cs="B Nazanin" w:hint="cs"/>
          <w:sz w:val="28"/>
          <w:szCs w:val="28"/>
          <w:rtl/>
        </w:rPr>
        <w:t>خدماتی مشابه (مکفی و مفید) انجام شده بوسیله شرکت متقاضی حداقل طی سه سال گذشته با ذکر میزان مبلغ و مدت قرارداد.</w:t>
      </w:r>
    </w:p>
    <w:p w:rsidR="00E91C67" w:rsidRDefault="00E91C67" w:rsidP="00534994">
      <w:pPr>
        <w:spacing w:after="0" w:line="240" w:lineRule="auto"/>
        <w:jc w:val="both"/>
        <w:rPr>
          <w:rFonts w:cs="B Nazanin"/>
          <w:sz w:val="28"/>
          <w:szCs w:val="28"/>
          <w:rtl/>
        </w:rPr>
      </w:pPr>
      <w:r>
        <w:rPr>
          <w:rFonts w:cs="B Nazanin" w:hint="cs"/>
          <w:sz w:val="28"/>
          <w:szCs w:val="28"/>
          <w:rtl/>
        </w:rPr>
        <w:t>7-ارائه رزومه پنج ساله شرکت و کپی حداقل یک قرارداد</w:t>
      </w:r>
      <w:r w:rsidR="002F43EE">
        <w:rPr>
          <w:rFonts w:cs="B Nazanin" w:hint="cs"/>
          <w:sz w:val="28"/>
          <w:szCs w:val="28"/>
          <w:rtl/>
        </w:rPr>
        <w:t xml:space="preserve"> از قرارداد های قبلی شرکت در زمینه انجام تعمیر، نگهداری، راهبردی</w:t>
      </w:r>
      <w:r w:rsidR="00FB31DC">
        <w:rPr>
          <w:rFonts w:cs="B Nazanin" w:hint="cs"/>
          <w:sz w:val="28"/>
          <w:szCs w:val="28"/>
          <w:rtl/>
        </w:rPr>
        <w:t xml:space="preserve"> تاسیسات و تجهیزات برقی مکانیکی ساختمان (ترجیحا دانشگاهی) در سه سال گذشته </w:t>
      </w:r>
    </w:p>
    <w:p w:rsidR="00FB31DC" w:rsidRDefault="00FB31DC" w:rsidP="00534994">
      <w:pPr>
        <w:spacing w:after="0" w:line="240" w:lineRule="auto"/>
        <w:jc w:val="both"/>
        <w:rPr>
          <w:rFonts w:cs="B Nazanin"/>
          <w:sz w:val="28"/>
          <w:szCs w:val="28"/>
          <w:rtl/>
        </w:rPr>
      </w:pPr>
      <w:r>
        <w:rPr>
          <w:rFonts w:cs="B Nazanin" w:hint="cs"/>
          <w:sz w:val="28"/>
          <w:szCs w:val="28"/>
          <w:rtl/>
        </w:rPr>
        <w:t>8-کپی رضایت نامه از سوابق خدماتی شرکت مربوط به فعالیتهای اخیر</w:t>
      </w:r>
    </w:p>
    <w:p w:rsidR="00FB31DC" w:rsidRDefault="00FB31DC" w:rsidP="00534994">
      <w:pPr>
        <w:spacing w:after="0" w:line="240" w:lineRule="auto"/>
        <w:jc w:val="both"/>
        <w:rPr>
          <w:rFonts w:cs="B Nazanin"/>
          <w:sz w:val="28"/>
          <w:szCs w:val="28"/>
          <w:rtl/>
        </w:rPr>
      </w:pPr>
      <w:r>
        <w:rPr>
          <w:rFonts w:cs="B Nazanin" w:hint="cs"/>
          <w:sz w:val="28"/>
          <w:szCs w:val="28"/>
          <w:rtl/>
        </w:rPr>
        <w:t>9-قرارداد انجام تعمیر، نگهداری، راهبرداری تاسیسات و تجهیزات برقی مکانیکی ساختمانهای دانشگاه</w:t>
      </w:r>
    </w:p>
    <w:p w:rsidR="00FB31DC" w:rsidRDefault="00FB31DC" w:rsidP="00534994">
      <w:pPr>
        <w:spacing w:after="0" w:line="240" w:lineRule="auto"/>
        <w:jc w:val="both"/>
        <w:rPr>
          <w:rFonts w:cs="B Nazanin"/>
          <w:sz w:val="28"/>
          <w:szCs w:val="28"/>
          <w:rtl/>
        </w:rPr>
      </w:pPr>
      <w:r>
        <w:rPr>
          <w:rFonts w:cs="B Nazanin" w:hint="cs"/>
          <w:sz w:val="28"/>
          <w:szCs w:val="28"/>
          <w:rtl/>
        </w:rPr>
        <w:t>10-یک برگ تذکرات که شامل شرایط و نکات مربوط به شرکت در مناقصه می باشد.</w:t>
      </w:r>
    </w:p>
    <w:p w:rsidR="00FB31DC" w:rsidRDefault="00FB31DC" w:rsidP="00534994">
      <w:pPr>
        <w:spacing w:after="0" w:line="240" w:lineRule="auto"/>
        <w:jc w:val="both"/>
        <w:rPr>
          <w:rFonts w:cs="B Nazanin"/>
          <w:sz w:val="28"/>
          <w:szCs w:val="28"/>
          <w:rtl/>
        </w:rPr>
      </w:pPr>
      <w:r>
        <w:rPr>
          <w:rFonts w:cs="B Nazanin" w:hint="cs"/>
          <w:sz w:val="28"/>
          <w:szCs w:val="28"/>
          <w:rtl/>
        </w:rPr>
        <w:t>11-فرم های ارزیابی کیفی</w:t>
      </w:r>
    </w:p>
    <w:p w:rsidR="00FB31DC" w:rsidRPr="00B742C0" w:rsidRDefault="00FB31DC" w:rsidP="00534994">
      <w:pPr>
        <w:spacing w:after="0"/>
        <w:jc w:val="both"/>
        <w:rPr>
          <w:rFonts w:cs="B Nazanin"/>
          <w:sz w:val="24"/>
          <w:szCs w:val="24"/>
          <w:rtl/>
        </w:rPr>
      </w:pPr>
      <w:r w:rsidRPr="00B742C0">
        <w:rPr>
          <w:rFonts w:cs="B Nazanin" w:hint="cs"/>
          <w:sz w:val="24"/>
          <w:szCs w:val="24"/>
          <w:rtl/>
        </w:rPr>
        <w:t>توجه: فرم متن قرارداد، پیوست، فرم های ارزیابی کیفی و همچنین فرم تذکرات با امضاهای مجاز و مهر شرکت مورد قبول است.</w:t>
      </w:r>
    </w:p>
    <w:p w:rsidR="00FB31DC" w:rsidRDefault="00FB31DC" w:rsidP="00534994">
      <w:pPr>
        <w:spacing w:after="0"/>
        <w:jc w:val="both"/>
        <w:rPr>
          <w:rFonts w:cs="B Nazanin"/>
          <w:sz w:val="28"/>
          <w:szCs w:val="28"/>
          <w:rtl/>
        </w:rPr>
      </w:pPr>
      <w:r>
        <w:rPr>
          <w:rFonts w:cs="B Nazanin" w:hint="cs"/>
          <w:sz w:val="28"/>
          <w:szCs w:val="28"/>
          <w:rtl/>
        </w:rPr>
        <w:t>(در صورت حق امضا برای دو نفر در روزنامه رسمی، امضا نمودن دو نفر الزامی است.)</w:t>
      </w:r>
    </w:p>
    <w:tbl>
      <w:tblPr>
        <w:bidiVisual/>
        <w:tblW w:w="9933" w:type="dxa"/>
        <w:tblInd w:w="194" w:type="dxa"/>
        <w:tblBorders>
          <w:top w:val="single" w:sz="4" w:space="0" w:color="auto"/>
        </w:tblBorders>
        <w:tblLook w:val="0000" w:firstRow="0" w:lastRow="0" w:firstColumn="0" w:lastColumn="0" w:noHBand="0" w:noVBand="0"/>
      </w:tblPr>
      <w:tblGrid>
        <w:gridCol w:w="9933"/>
      </w:tblGrid>
      <w:tr w:rsidR="00FB31DC" w:rsidTr="00534994">
        <w:trPr>
          <w:trHeight w:val="757"/>
        </w:trPr>
        <w:tc>
          <w:tcPr>
            <w:tcW w:w="9933" w:type="dxa"/>
            <w:tcBorders>
              <w:bottom w:val="single" w:sz="4" w:space="0" w:color="auto"/>
            </w:tcBorders>
          </w:tcPr>
          <w:p w:rsidR="00FB31DC" w:rsidRPr="00534994" w:rsidRDefault="00FB31DC" w:rsidP="00534994">
            <w:pPr>
              <w:ind w:right="-142"/>
              <w:jc w:val="center"/>
              <w:rPr>
                <w:rFonts w:cs="B Nazanin"/>
                <w:b/>
                <w:bCs/>
                <w:sz w:val="28"/>
                <w:szCs w:val="28"/>
                <w:rtl/>
              </w:rPr>
            </w:pPr>
            <w:r w:rsidRPr="00534994">
              <w:rPr>
                <w:rFonts w:cs="B Nazanin" w:hint="cs"/>
                <w:b/>
                <w:bCs/>
                <w:sz w:val="28"/>
                <w:szCs w:val="28"/>
                <w:rtl/>
              </w:rPr>
              <w:t>(پاکت ج) پیشنهاد قیمت</w:t>
            </w:r>
          </w:p>
          <w:p w:rsidR="002B6326" w:rsidRPr="002B6326" w:rsidRDefault="00FB31DC" w:rsidP="00661FBF">
            <w:pPr>
              <w:ind w:right="-142"/>
              <w:jc w:val="both"/>
              <w:rPr>
                <w:rFonts w:cs="B Nazanin"/>
                <w:sz w:val="28"/>
                <w:szCs w:val="28"/>
                <w:rtl/>
              </w:rPr>
            </w:pPr>
            <w:r>
              <w:rPr>
                <w:rFonts w:cs="B Nazanin" w:hint="cs"/>
                <w:sz w:val="28"/>
                <w:szCs w:val="28"/>
                <w:rtl/>
              </w:rPr>
              <w:t xml:space="preserve">فرم قیمت پیشنهادی </w:t>
            </w:r>
            <w:r w:rsidR="002B6326">
              <w:rPr>
                <w:rFonts w:cs="B Nazanin" w:hint="cs"/>
                <w:sz w:val="28"/>
                <w:szCs w:val="28"/>
                <w:rtl/>
              </w:rPr>
              <w:t xml:space="preserve">برای موضوع مناقصه با عدد و حروف و بدون قید و شرایط. </w:t>
            </w:r>
          </w:p>
        </w:tc>
      </w:tr>
    </w:tbl>
    <w:p w:rsidR="00FB31DC" w:rsidRDefault="002B6326" w:rsidP="00FD156D">
      <w:pPr>
        <w:ind w:left="379" w:right="-142"/>
        <w:jc w:val="center"/>
        <w:rPr>
          <w:rFonts w:cs="B Nazanin"/>
          <w:sz w:val="28"/>
          <w:szCs w:val="28"/>
          <w:rtl/>
        </w:rPr>
      </w:pPr>
      <w:r>
        <w:rPr>
          <w:rFonts w:cs="B Nazanin" w:hint="cs"/>
          <w:sz w:val="28"/>
          <w:szCs w:val="28"/>
          <w:rtl/>
        </w:rPr>
        <w:t xml:space="preserve">توجه: پاکتهای الف، ب و ج می بایست در یک پاکت با لفاف مناسب و لاک و مهر شده و </w:t>
      </w:r>
      <w:r w:rsidRPr="00534994">
        <w:rPr>
          <w:rFonts w:cs="B Nazanin" w:hint="cs"/>
          <w:b/>
          <w:bCs/>
          <w:color w:val="FF0000"/>
          <w:sz w:val="28"/>
          <w:szCs w:val="28"/>
          <w:rtl/>
        </w:rPr>
        <w:t xml:space="preserve">تا پایان وقت اداری روز </w:t>
      </w:r>
      <w:r w:rsidR="00FD156D">
        <w:rPr>
          <w:rFonts w:cs="B Nazanin" w:hint="cs"/>
          <w:b/>
          <w:bCs/>
          <w:color w:val="FF0000"/>
          <w:sz w:val="28"/>
          <w:szCs w:val="28"/>
          <w:rtl/>
        </w:rPr>
        <w:t xml:space="preserve">سه </w:t>
      </w:r>
      <w:r w:rsidR="00FB132F">
        <w:rPr>
          <w:rFonts w:cs="B Nazanin" w:hint="cs"/>
          <w:b/>
          <w:bCs/>
          <w:color w:val="FF0000"/>
          <w:sz w:val="28"/>
          <w:szCs w:val="28"/>
          <w:rtl/>
        </w:rPr>
        <w:t>شنبه</w:t>
      </w:r>
      <w:r w:rsidRPr="00534994">
        <w:rPr>
          <w:rFonts w:cs="B Nazanin" w:hint="cs"/>
          <w:b/>
          <w:bCs/>
          <w:color w:val="FF0000"/>
          <w:sz w:val="28"/>
          <w:szCs w:val="28"/>
          <w:rtl/>
        </w:rPr>
        <w:t xml:space="preserve"> </w:t>
      </w:r>
      <w:r w:rsidR="009E3A70">
        <w:rPr>
          <w:rFonts w:cs="B Nazanin" w:hint="cs"/>
          <w:b/>
          <w:bCs/>
          <w:color w:val="FF0000"/>
          <w:sz w:val="28"/>
          <w:szCs w:val="28"/>
          <w:u w:val="single"/>
          <w:rtl/>
        </w:rPr>
        <w:t>2</w:t>
      </w:r>
      <w:r w:rsidR="00FD156D">
        <w:rPr>
          <w:rFonts w:cs="B Nazanin" w:hint="cs"/>
          <w:b/>
          <w:bCs/>
          <w:color w:val="FF0000"/>
          <w:sz w:val="28"/>
          <w:szCs w:val="28"/>
          <w:u w:val="single"/>
          <w:rtl/>
        </w:rPr>
        <w:t>4</w:t>
      </w:r>
      <w:r w:rsidRPr="00534994">
        <w:rPr>
          <w:rFonts w:cs="B Nazanin" w:hint="cs"/>
          <w:b/>
          <w:bCs/>
          <w:color w:val="FF0000"/>
          <w:sz w:val="28"/>
          <w:szCs w:val="28"/>
          <w:u w:val="single"/>
          <w:rtl/>
        </w:rPr>
        <w:t>/</w:t>
      </w:r>
      <w:r w:rsidR="005323EC">
        <w:rPr>
          <w:rFonts w:cs="B Nazanin" w:hint="cs"/>
          <w:b/>
          <w:bCs/>
          <w:color w:val="FF0000"/>
          <w:sz w:val="28"/>
          <w:szCs w:val="28"/>
          <w:u w:val="single"/>
          <w:rtl/>
        </w:rPr>
        <w:t>12</w:t>
      </w:r>
      <w:r w:rsidRPr="00534994">
        <w:rPr>
          <w:rFonts w:cs="B Nazanin" w:hint="cs"/>
          <w:b/>
          <w:bCs/>
          <w:color w:val="FF0000"/>
          <w:sz w:val="28"/>
          <w:szCs w:val="28"/>
          <w:u w:val="single"/>
          <w:rtl/>
        </w:rPr>
        <w:t>/1</w:t>
      </w:r>
      <w:r w:rsidR="005323EC">
        <w:rPr>
          <w:rFonts w:cs="B Nazanin" w:hint="cs"/>
          <w:b/>
          <w:bCs/>
          <w:color w:val="FF0000"/>
          <w:sz w:val="28"/>
          <w:szCs w:val="28"/>
          <w:u w:val="single"/>
          <w:rtl/>
        </w:rPr>
        <w:t>400</w:t>
      </w:r>
      <w:r w:rsidRPr="00534994">
        <w:rPr>
          <w:rFonts w:cs="B Nazanin" w:hint="cs"/>
          <w:color w:val="FF0000"/>
          <w:sz w:val="28"/>
          <w:szCs w:val="28"/>
          <w:rtl/>
        </w:rPr>
        <w:t xml:space="preserve"> </w:t>
      </w:r>
      <w:r>
        <w:rPr>
          <w:rFonts w:cs="B Nazanin" w:hint="cs"/>
          <w:sz w:val="28"/>
          <w:szCs w:val="28"/>
          <w:rtl/>
        </w:rPr>
        <w:t xml:space="preserve">تحویل </w:t>
      </w:r>
      <w:r w:rsidR="005323EC">
        <w:rPr>
          <w:rFonts w:cs="B Nazanin" w:hint="cs"/>
          <w:sz w:val="28"/>
          <w:szCs w:val="28"/>
          <w:rtl/>
        </w:rPr>
        <w:t>دبیرخانه محرمانه</w:t>
      </w:r>
      <w:r>
        <w:rPr>
          <w:rFonts w:cs="B Nazanin" w:hint="cs"/>
          <w:sz w:val="28"/>
          <w:szCs w:val="28"/>
          <w:rtl/>
        </w:rPr>
        <w:t xml:space="preserve"> دانشگاه هنر به نشانی: خیابان سرهنگ سخائی بعد از خیابان سی تیر پلاک 56 شود و رسید دریافت نمائید.</w:t>
      </w:r>
    </w:p>
    <w:p w:rsidR="002B6326" w:rsidRPr="003376D2" w:rsidRDefault="002B6326" w:rsidP="003376D2">
      <w:pPr>
        <w:spacing w:after="0" w:line="240" w:lineRule="auto"/>
        <w:jc w:val="center"/>
        <w:rPr>
          <w:rFonts w:cs="B Nazanin"/>
          <w:b/>
          <w:bCs/>
          <w:sz w:val="28"/>
          <w:szCs w:val="28"/>
          <w:rtl/>
        </w:rPr>
      </w:pPr>
      <w:r w:rsidRPr="003376D2">
        <w:rPr>
          <w:rFonts w:cs="B Nazanin" w:hint="cs"/>
          <w:b/>
          <w:bCs/>
          <w:sz w:val="28"/>
          <w:szCs w:val="28"/>
          <w:rtl/>
        </w:rPr>
        <w:lastRenderedPageBreak/>
        <w:t>تذکرات</w:t>
      </w:r>
    </w:p>
    <w:p w:rsidR="002B6326" w:rsidRDefault="002B6326" w:rsidP="003376D2">
      <w:pPr>
        <w:spacing w:after="0" w:line="240" w:lineRule="auto"/>
        <w:jc w:val="both"/>
        <w:rPr>
          <w:rFonts w:cs="B Nazanin"/>
          <w:sz w:val="28"/>
          <w:szCs w:val="28"/>
          <w:rtl/>
        </w:rPr>
      </w:pPr>
      <w:r>
        <w:rPr>
          <w:rFonts w:cs="B Nazanin" w:hint="cs"/>
          <w:sz w:val="28"/>
          <w:szCs w:val="28"/>
          <w:rtl/>
        </w:rPr>
        <w:t>1-ارائه پیشنهاد به منزله پذیرش شرایط موضوع مناقصه است.</w:t>
      </w:r>
    </w:p>
    <w:p w:rsidR="002B6326" w:rsidRDefault="002B6326" w:rsidP="003376D2">
      <w:pPr>
        <w:spacing w:after="0" w:line="240" w:lineRule="auto"/>
        <w:jc w:val="both"/>
        <w:rPr>
          <w:rFonts w:cs="B Nazanin"/>
          <w:sz w:val="28"/>
          <w:szCs w:val="28"/>
          <w:rtl/>
        </w:rPr>
      </w:pPr>
      <w:r>
        <w:rPr>
          <w:rFonts w:cs="B Nazanin" w:hint="cs"/>
          <w:sz w:val="28"/>
          <w:szCs w:val="28"/>
          <w:rtl/>
        </w:rPr>
        <w:t xml:space="preserve">2-پیشنهادهای مخدوش </w:t>
      </w:r>
      <w:r>
        <w:rPr>
          <w:rFonts w:ascii="Times New Roman" w:hAnsi="Times New Roman" w:cs="Times New Roman" w:hint="cs"/>
          <w:sz w:val="28"/>
          <w:szCs w:val="28"/>
          <w:rtl/>
        </w:rPr>
        <w:t>–</w:t>
      </w:r>
      <w:r>
        <w:rPr>
          <w:rFonts w:cs="B Nazanin" w:hint="cs"/>
          <w:sz w:val="28"/>
          <w:szCs w:val="28"/>
          <w:rtl/>
        </w:rPr>
        <w:t xml:space="preserve"> ناقص </w:t>
      </w:r>
      <w:r>
        <w:rPr>
          <w:rFonts w:ascii="Times New Roman" w:hAnsi="Times New Roman" w:cs="Times New Roman" w:hint="cs"/>
          <w:sz w:val="28"/>
          <w:szCs w:val="28"/>
          <w:rtl/>
        </w:rPr>
        <w:t>–</w:t>
      </w:r>
      <w:r>
        <w:rPr>
          <w:rFonts w:cs="B Nazanin" w:hint="cs"/>
          <w:sz w:val="28"/>
          <w:szCs w:val="28"/>
          <w:rtl/>
        </w:rPr>
        <w:t xml:space="preserve"> مبهم </w:t>
      </w:r>
      <w:r>
        <w:rPr>
          <w:rFonts w:ascii="Times New Roman" w:hAnsi="Times New Roman" w:cs="Times New Roman" w:hint="cs"/>
          <w:sz w:val="28"/>
          <w:szCs w:val="28"/>
          <w:rtl/>
        </w:rPr>
        <w:t>–</w:t>
      </w:r>
      <w:r>
        <w:rPr>
          <w:rFonts w:cs="B Nazanin" w:hint="cs"/>
          <w:sz w:val="28"/>
          <w:szCs w:val="28"/>
          <w:rtl/>
        </w:rPr>
        <w:t xml:space="preserve"> مشروط و تحویل بعد از موعد مقرر، مردود می باشد.</w:t>
      </w:r>
    </w:p>
    <w:p w:rsidR="002B6326" w:rsidRDefault="002B6326" w:rsidP="003376D2">
      <w:pPr>
        <w:spacing w:after="0" w:line="240" w:lineRule="auto"/>
        <w:jc w:val="both"/>
        <w:rPr>
          <w:rFonts w:cs="B Nazanin"/>
          <w:sz w:val="28"/>
          <w:szCs w:val="28"/>
          <w:rtl/>
        </w:rPr>
      </w:pPr>
      <w:r>
        <w:rPr>
          <w:rFonts w:cs="B Nazanin" w:hint="cs"/>
          <w:sz w:val="28"/>
          <w:szCs w:val="28"/>
          <w:rtl/>
        </w:rPr>
        <w:t>3-شرایط عمومی مناقصه تابع آئین نامه مالی معاملاتی دانشگاه هنر بوده و دانشگاه مجاز به رد یا قبول کلیه پیشنهادها می باشد.</w:t>
      </w:r>
    </w:p>
    <w:p w:rsidR="005E5246" w:rsidRPr="003376D2" w:rsidRDefault="002B6326" w:rsidP="009844B2">
      <w:pPr>
        <w:spacing w:after="0" w:line="240" w:lineRule="auto"/>
        <w:jc w:val="both"/>
        <w:rPr>
          <w:rFonts w:cs="B Nazanin"/>
          <w:b/>
          <w:bCs/>
          <w:sz w:val="28"/>
          <w:szCs w:val="28"/>
          <w:rtl/>
        </w:rPr>
      </w:pPr>
      <w:r>
        <w:rPr>
          <w:rFonts w:cs="B Nazanin" w:hint="cs"/>
          <w:sz w:val="28"/>
          <w:szCs w:val="28"/>
          <w:rtl/>
        </w:rPr>
        <w:t>4-برای هماهنگی به من</w:t>
      </w:r>
      <w:r w:rsidR="00A92097">
        <w:rPr>
          <w:rFonts w:cs="B Nazanin" w:hint="cs"/>
          <w:sz w:val="28"/>
          <w:szCs w:val="28"/>
          <w:rtl/>
        </w:rPr>
        <w:t>ظور کسب اطلاعات، پاسخگویی و بازد</w:t>
      </w:r>
      <w:r>
        <w:rPr>
          <w:rFonts w:cs="B Nazanin" w:hint="cs"/>
          <w:sz w:val="28"/>
          <w:szCs w:val="28"/>
          <w:rtl/>
        </w:rPr>
        <w:t>ید</w:t>
      </w:r>
      <w:r w:rsidR="00A92097">
        <w:rPr>
          <w:rFonts w:cs="B Nazanin" w:hint="cs"/>
          <w:sz w:val="28"/>
          <w:szCs w:val="28"/>
          <w:rtl/>
        </w:rPr>
        <w:t xml:space="preserve"> از محل های موضوع قرارداد با </w:t>
      </w:r>
      <w:r w:rsidR="00A92097" w:rsidRPr="003376D2">
        <w:rPr>
          <w:rFonts w:cs="B Nazanin" w:hint="cs"/>
          <w:b/>
          <w:bCs/>
          <w:sz w:val="28"/>
          <w:szCs w:val="28"/>
          <w:rtl/>
        </w:rPr>
        <w:t>(</w:t>
      </w:r>
      <w:r w:rsidR="005E5246" w:rsidRPr="003376D2">
        <w:rPr>
          <w:rFonts w:cs="B Nazanin" w:hint="cs"/>
          <w:b/>
          <w:bCs/>
          <w:sz w:val="28"/>
          <w:szCs w:val="28"/>
          <w:rtl/>
        </w:rPr>
        <w:t>به شماره تلفن 4-66734003</w:t>
      </w:r>
      <w:bookmarkStart w:id="0" w:name="_GoBack"/>
      <w:bookmarkEnd w:id="0"/>
      <w:r w:rsidR="00A92097" w:rsidRPr="003376D2">
        <w:rPr>
          <w:rFonts w:cs="B Nazanin" w:hint="cs"/>
          <w:b/>
          <w:bCs/>
          <w:sz w:val="28"/>
          <w:szCs w:val="28"/>
          <w:rtl/>
        </w:rPr>
        <w:t>)</w:t>
      </w:r>
      <w:r w:rsidR="005E5246" w:rsidRPr="003376D2">
        <w:rPr>
          <w:rFonts w:cs="B Nazanin" w:hint="cs"/>
          <w:b/>
          <w:bCs/>
          <w:sz w:val="28"/>
          <w:szCs w:val="28"/>
          <w:rtl/>
        </w:rPr>
        <w:t xml:space="preserve"> </w:t>
      </w:r>
      <w:r w:rsidRPr="003376D2">
        <w:rPr>
          <w:rFonts w:cs="B Nazanin" w:hint="cs"/>
          <w:b/>
          <w:bCs/>
          <w:sz w:val="28"/>
          <w:szCs w:val="28"/>
          <w:rtl/>
        </w:rPr>
        <w:t xml:space="preserve"> </w:t>
      </w:r>
      <w:r w:rsidR="00061FB3">
        <w:rPr>
          <w:rFonts w:cs="B Nazanin" w:hint="cs"/>
          <w:b/>
          <w:bCs/>
          <w:sz w:val="28"/>
          <w:szCs w:val="28"/>
          <w:rtl/>
        </w:rPr>
        <w:t xml:space="preserve"> وهمراه 09195006039 بنام مهندس کلانتری </w:t>
      </w:r>
      <w:r w:rsidR="005E5246" w:rsidRPr="003376D2">
        <w:rPr>
          <w:rFonts w:cs="B Nazanin" w:hint="cs"/>
          <w:b/>
          <w:bCs/>
          <w:sz w:val="28"/>
          <w:szCs w:val="28"/>
          <w:rtl/>
        </w:rPr>
        <w:t>تماس حاصل فرمائید.</w:t>
      </w:r>
    </w:p>
    <w:p w:rsidR="005E5246" w:rsidRDefault="005E5246" w:rsidP="003376D2">
      <w:pPr>
        <w:spacing w:after="0" w:line="240" w:lineRule="auto"/>
        <w:jc w:val="both"/>
        <w:rPr>
          <w:rFonts w:cs="B Nazanin"/>
          <w:sz w:val="28"/>
          <w:szCs w:val="28"/>
          <w:rtl/>
        </w:rPr>
      </w:pPr>
      <w:r>
        <w:rPr>
          <w:rFonts w:cs="B Nazanin" w:hint="cs"/>
          <w:sz w:val="28"/>
          <w:szCs w:val="28"/>
          <w:rtl/>
        </w:rPr>
        <w:t>5-مدارک پاکت (ب) بایستی کامل باشد (با توجه به یکسان بودن شرایط برای تمامی شرکت کنندگان) در صورت عدم یا نقض هر یک از مدارک در خواستی، تصمیم گیری در خصوص رد با قبول پیشنهاد، با کمیسیون مناقصه می باشد.</w:t>
      </w:r>
    </w:p>
    <w:p w:rsidR="00605592" w:rsidRDefault="005E5246" w:rsidP="003376D2">
      <w:pPr>
        <w:spacing w:after="0" w:line="240" w:lineRule="auto"/>
        <w:jc w:val="both"/>
        <w:rPr>
          <w:rFonts w:cs="B Nazanin"/>
          <w:sz w:val="28"/>
          <w:szCs w:val="28"/>
          <w:rtl/>
        </w:rPr>
      </w:pPr>
      <w:r>
        <w:rPr>
          <w:rFonts w:cs="B Nazanin" w:hint="cs"/>
          <w:sz w:val="28"/>
          <w:szCs w:val="28"/>
          <w:rtl/>
        </w:rPr>
        <w:t xml:space="preserve">6-در ابتدا مستندات پاکت (ب) مناقصه گران در اختیار کمیته فنی بازرگانی دانشگاه قرار داده می شود تا کمیته مذکور پس از بررسی، نتیجه را به کمیسیون مناقصه ارائه نماید. یادآور می شود حداقل امتیاز لازم </w:t>
      </w:r>
      <w:r w:rsidR="00605592">
        <w:rPr>
          <w:rFonts w:cs="B Nazanin" w:hint="cs"/>
          <w:sz w:val="28"/>
          <w:szCs w:val="28"/>
          <w:rtl/>
        </w:rPr>
        <w:t>برای گشودن پاکت ج (پیشنهاد قیمت) مناقصه گران، کسب حداقل 65 امتیاز (از 100 امتیاز) در فرم های ارزیابی کیفی می باشد.</w:t>
      </w:r>
    </w:p>
    <w:p w:rsidR="002B6326" w:rsidRDefault="00605592" w:rsidP="00F36CA4">
      <w:pPr>
        <w:spacing w:after="0" w:line="240" w:lineRule="auto"/>
        <w:jc w:val="both"/>
        <w:rPr>
          <w:rFonts w:cs="B Nazanin"/>
          <w:sz w:val="28"/>
          <w:szCs w:val="28"/>
          <w:rtl/>
        </w:rPr>
      </w:pPr>
      <w:r>
        <w:rPr>
          <w:rFonts w:cs="B Nazanin" w:hint="cs"/>
          <w:sz w:val="28"/>
          <w:szCs w:val="28"/>
          <w:rtl/>
        </w:rPr>
        <w:t xml:space="preserve">7-جلسه کمیسیون مناقصه </w:t>
      </w:r>
      <w:r w:rsidR="00061FB3">
        <w:rPr>
          <w:rFonts w:cs="B Nazanin" w:hint="cs"/>
          <w:sz w:val="28"/>
          <w:szCs w:val="28"/>
          <w:rtl/>
        </w:rPr>
        <w:t xml:space="preserve">در صورت اخذ سه پیشنهاد </w:t>
      </w:r>
      <w:r>
        <w:rPr>
          <w:rFonts w:cs="B Nazanin" w:hint="cs"/>
          <w:sz w:val="28"/>
          <w:szCs w:val="28"/>
          <w:rtl/>
        </w:rPr>
        <w:t xml:space="preserve">برای بازگشایی پاکت (ج) در روز </w:t>
      </w:r>
      <w:r w:rsidR="00061FB3">
        <w:rPr>
          <w:rFonts w:cs="B Nazanin" w:hint="cs"/>
          <w:color w:val="FF0000"/>
          <w:sz w:val="28"/>
          <w:szCs w:val="28"/>
          <w:rtl/>
        </w:rPr>
        <w:t>چهارشنبه</w:t>
      </w:r>
      <w:r w:rsidRPr="00605592">
        <w:rPr>
          <w:rFonts w:cs="B Nazanin" w:hint="cs"/>
          <w:color w:val="FF0000"/>
          <w:sz w:val="28"/>
          <w:szCs w:val="28"/>
          <w:rtl/>
        </w:rPr>
        <w:t xml:space="preserve"> </w:t>
      </w:r>
      <w:r w:rsidR="00661FBF">
        <w:rPr>
          <w:rFonts w:cs="B Nazanin" w:hint="cs"/>
          <w:color w:val="FF0000"/>
          <w:sz w:val="28"/>
          <w:szCs w:val="28"/>
          <w:rtl/>
        </w:rPr>
        <w:t>2</w:t>
      </w:r>
      <w:r w:rsidR="00F36CA4">
        <w:rPr>
          <w:rFonts w:cs="B Nazanin" w:hint="cs"/>
          <w:color w:val="FF0000"/>
          <w:sz w:val="28"/>
          <w:szCs w:val="28"/>
          <w:rtl/>
        </w:rPr>
        <w:t>5</w:t>
      </w:r>
      <w:r w:rsidRPr="00605592">
        <w:rPr>
          <w:rFonts w:cs="B Nazanin" w:hint="cs"/>
          <w:color w:val="FF0000"/>
          <w:sz w:val="28"/>
          <w:szCs w:val="28"/>
          <w:rtl/>
        </w:rPr>
        <w:t>/</w:t>
      </w:r>
      <w:r w:rsidR="00E602C9">
        <w:rPr>
          <w:rFonts w:cs="B Nazanin" w:hint="cs"/>
          <w:color w:val="FF0000"/>
          <w:sz w:val="28"/>
          <w:szCs w:val="28"/>
          <w:rtl/>
        </w:rPr>
        <w:t>1</w:t>
      </w:r>
      <w:r w:rsidR="00661FBF">
        <w:rPr>
          <w:rFonts w:cs="B Nazanin" w:hint="cs"/>
          <w:color w:val="FF0000"/>
          <w:sz w:val="28"/>
          <w:szCs w:val="28"/>
          <w:rtl/>
        </w:rPr>
        <w:t>2</w:t>
      </w:r>
      <w:r w:rsidRPr="00605592">
        <w:rPr>
          <w:rFonts w:cs="B Nazanin" w:hint="cs"/>
          <w:color w:val="FF0000"/>
          <w:sz w:val="28"/>
          <w:szCs w:val="28"/>
          <w:rtl/>
        </w:rPr>
        <w:t>/</w:t>
      </w:r>
      <w:r w:rsidR="00661FBF">
        <w:rPr>
          <w:rFonts w:cs="B Nazanin" w:hint="cs"/>
          <w:color w:val="FF0000"/>
          <w:sz w:val="28"/>
          <w:szCs w:val="28"/>
          <w:rtl/>
        </w:rPr>
        <w:t>1400</w:t>
      </w:r>
      <w:r w:rsidRPr="00605592">
        <w:rPr>
          <w:rFonts w:cs="B Nazanin" w:hint="cs"/>
          <w:color w:val="FF0000"/>
          <w:sz w:val="28"/>
          <w:szCs w:val="28"/>
          <w:rtl/>
        </w:rPr>
        <w:t xml:space="preserve"> ساعت </w:t>
      </w:r>
      <w:r w:rsidR="00F36CA4">
        <w:rPr>
          <w:rFonts w:cs="B Nazanin" w:hint="cs"/>
          <w:color w:val="FF0000"/>
          <w:sz w:val="28"/>
          <w:szCs w:val="28"/>
          <w:rtl/>
        </w:rPr>
        <w:t>15</w:t>
      </w:r>
      <w:r w:rsidRPr="00605592">
        <w:rPr>
          <w:rFonts w:cs="B Nazanin" w:hint="cs"/>
          <w:color w:val="FF0000"/>
          <w:sz w:val="28"/>
          <w:szCs w:val="28"/>
          <w:rtl/>
        </w:rPr>
        <w:t xml:space="preserve"> </w:t>
      </w:r>
      <w:r w:rsidR="00F36CA4">
        <w:rPr>
          <w:rFonts w:cs="B Nazanin" w:hint="cs"/>
          <w:color w:val="FF0000"/>
          <w:sz w:val="28"/>
          <w:szCs w:val="28"/>
          <w:rtl/>
        </w:rPr>
        <w:t>بعدا ظهر</w:t>
      </w:r>
      <w:r w:rsidRPr="00605592">
        <w:rPr>
          <w:rFonts w:cs="B Nazanin" w:hint="cs"/>
          <w:color w:val="FF0000"/>
          <w:sz w:val="28"/>
          <w:szCs w:val="28"/>
          <w:rtl/>
        </w:rPr>
        <w:t xml:space="preserve"> </w:t>
      </w:r>
      <w:r>
        <w:rPr>
          <w:rFonts w:cs="B Nazanin" w:hint="cs"/>
          <w:sz w:val="28"/>
          <w:szCs w:val="28"/>
          <w:rtl/>
        </w:rPr>
        <w:t xml:space="preserve">در محل </w:t>
      </w:r>
      <w:r w:rsidRPr="003376D2">
        <w:rPr>
          <w:rFonts w:cs="B Nazanin" w:hint="cs"/>
          <w:b/>
          <w:bCs/>
          <w:sz w:val="28"/>
          <w:szCs w:val="28"/>
          <w:rtl/>
        </w:rPr>
        <w:t xml:space="preserve">خیابان سرهنگ سخایی بعد از خیابان سی تیر پلاک 56 </w:t>
      </w:r>
      <w:r>
        <w:rPr>
          <w:rFonts w:cs="B Nazanin" w:hint="cs"/>
          <w:sz w:val="28"/>
          <w:szCs w:val="28"/>
          <w:rtl/>
        </w:rPr>
        <w:t>(اتاق جلسات) برگزار می شود و حضور نماینده شرکت هایی که پیشنهاد داده اند، با ارائه معرفی نامه بلا مانع می باشد.</w:t>
      </w:r>
    </w:p>
    <w:p w:rsidR="00E7424E" w:rsidRDefault="00FD513D" w:rsidP="003376D2">
      <w:pPr>
        <w:spacing w:after="0" w:line="240" w:lineRule="auto"/>
        <w:jc w:val="both"/>
        <w:rPr>
          <w:rFonts w:cs="B Nazanin"/>
          <w:sz w:val="28"/>
          <w:szCs w:val="28"/>
          <w:rtl/>
        </w:rPr>
      </w:pPr>
      <w:r>
        <w:rPr>
          <w:rFonts w:cs="B Nazanin" w:hint="cs"/>
          <w:sz w:val="28"/>
          <w:szCs w:val="28"/>
          <w:rtl/>
        </w:rPr>
        <w:t xml:space="preserve">8-پیشنهادها از طرف دانشگاه مورد بررسی قرار گرفته و نفرات اول و دوم مناقصه اعلام می شود که سپرده آنان تا پایان عقد قرارداد نزد دانشگاه ضبط خواهد شد و سپرده بقیه شرکت کنندگان آزاد می شود و بلافاصله می توانند جهت </w:t>
      </w:r>
      <w:r w:rsidR="00E7424E">
        <w:rPr>
          <w:rFonts w:cs="B Nazanin" w:hint="cs"/>
          <w:sz w:val="28"/>
          <w:szCs w:val="28"/>
          <w:rtl/>
        </w:rPr>
        <w:t>اخذ تضمین خود به دفتر امور مالی دانشگاه مراجعه نمایند.</w:t>
      </w:r>
    </w:p>
    <w:p w:rsidR="00E7424E" w:rsidRDefault="00E7424E" w:rsidP="00661FBF">
      <w:pPr>
        <w:spacing w:after="0" w:line="240" w:lineRule="auto"/>
        <w:jc w:val="both"/>
        <w:rPr>
          <w:rFonts w:cs="B Nazanin"/>
          <w:sz w:val="28"/>
          <w:szCs w:val="28"/>
          <w:rtl/>
        </w:rPr>
      </w:pPr>
      <w:r>
        <w:rPr>
          <w:rFonts w:cs="B Nazanin" w:hint="cs"/>
          <w:sz w:val="28"/>
          <w:szCs w:val="28"/>
          <w:rtl/>
        </w:rPr>
        <w:t xml:space="preserve">9-مدت قرارداد یکسال شمسی </w:t>
      </w:r>
      <w:r w:rsidR="00661FBF">
        <w:rPr>
          <w:rFonts w:cs="B Nazanin" w:hint="cs"/>
          <w:sz w:val="28"/>
          <w:szCs w:val="28"/>
          <w:rtl/>
        </w:rPr>
        <w:t>1401</w:t>
      </w:r>
      <w:r w:rsidRPr="003376D2">
        <w:rPr>
          <w:rFonts w:cs="B Nazanin" w:hint="cs"/>
          <w:color w:val="FF0000"/>
          <w:sz w:val="28"/>
          <w:szCs w:val="28"/>
          <w:rtl/>
        </w:rPr>
        <w:t xml:space="preserve"> </w:t>
      </w:r>
      <w:r>
        <w:rPr>
          <w:rFonts w:cs="B Nazanin" w:hint="cs"/>
          <w:sz w:val="28"/>
          <w:szCs w:val="28"/>
          <w:rtl/>
        </w:rPr>
        <w:t>است.</w:t>
      </w:r>
    </w:p>
    <w:p w:rsidR="00C05FCB" w:rsidRDefault="00E7424E" w:rsidP="003376D2">
      <w:pPr>
        <w:spacing w:after="0" w:line="240" w:lineRule="auto"/>
        <w:jc w:val="both"/>
        <w:rPr>
          <w:rFonts w:cs="B Nazanin"/>
          <w:sz w:val="28"/>
          <w:szCs w:val="28"/>
          <w:rtl/>
        </w:rPr>
      </w:pPr>
      <w:r>
        <w:rPr>
          <w:rFonts w:cs="B Nazanin" w:hint="cs"/>
          <w:sz w:val="28"/>
          <w:szCs w:val="28"/>
          <w:rtl/>
        </w:rPr>
        <w:t>10-چنانچه پیشنهاد شرکت مورد قبول واقع شد و شرکت از امضای قرارداد</w:t>
      </w:r>
      <w:r w:rsidR="00560CDB">
        <w:rPr>
          <w:rFonts w:cs="B Nazanin" w:hint="cs"/>
          <w:sz w:val="28"/>
          <w:szCs w:val="28"/>
          <w:rtl/>
        </w:rPr>
        <w:t xml:space="preserve"> مربوطه یا تسلیم ضمانت حسن اجرای تعهدات (ماده 6 قرارداد) در مدت مقرر استنکاف نمود دانشگاه هنر بدون اینکه نیازی به اثبات استنکاف یا اقامه هرگونه دلیل و یا </w:t>
      </w:r>
      <w:r w:rsidR="00C05FCB">
        <w:rPr>
          <w:rFonts w:cs="B Nazanin" w:hint="cs"/>
          <w:sz w:val="28"/>
          <w:szCs w:val="28"/>
          <w:rtl/>
        </w:rPr>
        <w:t>تهیه اظهارنامه یا تسلیم دادخواست یا اقدامی از مجاری اداری یا قضایی داشته باشد می تواند تضمین شرکت در مناقصه را به سود دانشگاه ضبط نماید و این شرکت حق هر گونه اعتراضی را نسبت به مورد مذکور از خود سلب و اسقاط می نماید.</w:t>
      </w:r>
    </w:p>
    <w:p w:rsidR="00C05FCB" w:rsidRDefault="00C05FCB" w:rsidP="003376D2">
      <w:pPr>
        <w:spacing w:after="0" w:line="240" w:lineRule="auto"/>
        <w:jc w:val="both"/>
        <w:rPr>
          <w:rFonts w:cs="B Nazanin"/>
          <w:sz w:val="28"/>
          <w:szCs w:val="28"/>
          <w:rtl/>
        </w:rPr>
      </w:pPr>
      <w:r>
        <w:rPr>
          <w:rFonts w:cs="B Nazanin" w:hint="cs"/>
          <w:sz w:val="28"/>
          <w:szCs w:val="28"/>
          <w:rtl/>
        </w:rPr>
        <w:t>11-هزینه آگهی به عهده برنده مناقصه می باشد.</w:t>
      </w:r>
    </w:p>
    <w:p w:rsidR="00C05FCB" w:rsidRDefault="00C05FCB" w:rsidP="003376D2">
      <w:pPr>
        <w:spacing w:after="0" w:line="240" w:lineRule="auto"/>
        <w:jc w:val="right"/>
        <w:rPr>
          <w:rFonts w:cs="B Nazanin"/>
          <w:sz w:val="28"/>
          <w:szCs w:val="28"/>
          <w:rtl/>
        </w:rPr>
      </w:pPr>
      <w:r>
        <w:rPr>
          <w:rFonts w:cs="B Nazanin" w:hint="cs"/>
          <w:sz w:val="28"/>
          <w:szCs w:val="28"/>
          <w:rtl/>
        </w:rPr>
        <w:t>مورد قبول است</w:t>
      </w:r>
    </w:p>
    <w:p w:rsidR="00FD513D" w:rsidRPr="005E41B4" w:rsidRDefault="00C05FCB" w:rsidP="003376D2">
      <w:pPr>
        <w:spacing w:after="0" w:line="240" w:lineRule="auto"/>
        <w:jc w:val="right"/>
        <w:rPr>
          <w:rFonts w:cs="B Nazanin"/>
          <w:sz w:val="28"/>
          <w:szCs w:val="28"/>
        </w:rPr>
      </w:pPr>
      <w:r>
        <w:rPr>
          <w:rFonts w:cs="B Nazanin" w:hint="cs"/>
          <w:sz w:val="28"/>
          <w:szCs w:val="28"/>
          <w:rtl/>
        </w:rPr>
        <w:t xml:space="preserve">امضاء و مهر شرکت </w:t>
      </w:r>
      <w:r w:rsidR="00560CDB">
        <w:rPr>
          <w:rFonts w:cs="B Nazanin" w:hint="cs"/>
          <w:sz w:val="28"/>
          <w:szCs w:val="28"/>
          <w:rtl/>
        </w:rPr>
        <w:t xml:space="preserve">  </w:t>
      </w:r>
      <w:r w:rsidR="00FD513D">
        <w:rPr>
          <w:rFonts w:cs="B Nazanin" w:hint="cs"/>
          <w:sz w:val="28"/>
          <w:szCs w:val="28"/>
          <w:rtl/>
        </w:rPr>
        <w:t xml:space="preserve"> </w:t>
      </w:r>
    </w:p>
    <w:sectPr w:rsidR="00FD513D" w:rsidRPr="005E41B4" w:rsidSect="00B742C0">
      <w:pgSz w:w="11906" w:h="16838"/>
      <w:pgMar w:top="1440" w:right="1440"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4D" w:rsidRDefault="00027D4D" w:rsidP="00534994">
      <w:pPr>
        <w:spacing w:after="0" w:line="240" w:lineRule="auto"/>
      </w:pPr>
      <w:r>
        <w:separator/>
      </w:r>
    </w:p>
  </w:endnote>
  <w:endnote w:type="continuationSeparator" w:id="0">
    <w:p w:rsidR="00027D4D" w:rsidRDefault="00027D4D" w:rsidP="0053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4D" w:rsidRDefault="00027D4D" w:rsidP="00534994">
      <w:pPr>
        <w:spacing w:after="0" w:line="240" w:lineRule="auto"/>
      </w:pPr>
      <w:r>
        <w:separator/>
      </w:r>
    </w:p>
  </w:footnote>
  <w:footnote w:type="continuationSeparator" w:id="0">
    <w:p w:rsidR="00027D4D" w:rsidRDefault="00027D4D" w:rsidP="0053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1B4"/>
    <w:rsid w:val="00027D4D"/>
    <w:rsid w:val="00061FB3"/>
    <w:rsid w:val="0015555B"/>
    <w:rsid w:val="002538F8"/>
    <w:rsid w:val="002B6326"/>
    <w:rsid w:val="002F43EE"/>
    <w:rsid w:val="002F494F"/>
    <w:rsid w:val="003376D2"/>
    <w:rsid w:val="005323EC"/>
    <w:rsid w:val="00534994"/>
    <w:rsid w:val="0055632C"/>
    <w:rsid w:val="00560CDB"/>
    <w:rsid w:val="005B1C23"/>
    <w:rsid w:val="005E41B4"/>
    <w:rsid w:val="005E5246"/>
    <w:rsid w:val="00605592"/>
    <w:rsid w:val="00661FBF"/>
    <w:rsid w:val="006D6503"/>
    <w:rsid w:val="00795653"/>
    <w:rsid w:val="007A453D"/>
    <w:rsid w:val="0083608C"/>
    <w:rsid w:val="00845F89"/>
    <w:rsid w:val="00880E6F"/>
    <w:rsid w:val="009363FC"/>
    <w:rsid w:val="009844B2"/>
    <w:rsid w:val="009C4EE7"/>
    <w:rsid w:val="009E3A70"/>
    <w:rsid w:val="00A5478E"/>
    <w:rsid w:val="00A63C5C"/>
    <w:rsid w:val="00A92097"/>
    <w:rsid w:val="00B735F7"/>
    <w:rsid w:val="00B742C0"/>
    <w:rsid w:val="00BC7839"/>
    <w:rsid w:val="00C05FCB"/>
    <w:rsid w:val="00CC701D"/>
    <w:rsid w:val="00D724DB"/>
    <w:rsid w:val="00DD6921"/>
    <w:rsid w:val="00E1534C"/>
    <w:rsid w:val="00E602C9"/>
    <w:rsid w:val="00E7424E"/>
    <w:rsid w:val="00E91C67"/>
    <w:rsid w:val="00F145CD"/>
    <w:rsid w:val="00F36CA4"/>
    <w:rsid w:val="00F757FA"/>
    <w:rsid w:val="00F8481B"/>
    <w:rsid w:val="00FB132F"/>
    <w:rsid w:val="00FB31DC"/>
    <w:rsid w:val="00FC13E7"/>
    <w:rsid w:val="00FD156D"/>
    <w:rsid w:val="00FD2481"/>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39"/>
    <w:pPr>
      <w:bidi/>
    </w:pPr>
  </w:style>
  <w:style w:type="paragraph" w:styleId="Heading1">
    <w:name w:val="heading 1"/>
    <w:basedOn w:val="Normal"/>
    <w:next w:val="Normal"/>
    <w:link w:val="Heading1Char"/>
    <w:uiPriority w:val="9"/>
    <w:qFormat/>
    <w:rsid w:val="00BC78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8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8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78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8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8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8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78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C78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839"/>
    <w:rPr>
      <w:rFonts w:asciiTheme="majorHAnsi" w:eastAsiaTheme="majorEastAsia" w:hAnsiTheme="majorHAnsi" w:cstheme="majorBidi"/>
      <w:color w:val="243F60" w:themeColor="accent1" w:themeShade="7F"/>
    </w:rPr>
  </w:style>
  <w:style w:type="paragraph" w:styleId="Caption">
    <w:name w:val="caption"/>
    <w:basedOn w:val="Normal"/>
    <w:next w:val="Normal"/>
    <w:uiPriority w:val="35"/>
    <w:unhideWhenUsed/>
    <w:qFormat/>
    <w:rsid w:val="00BC7839"/>
    <w:pPr>
      <w:spacing w:line="240" w:lineRule="auto"/>
    </w:pPr>
    <w:rPr>
      <w:b/>
      <w:bCs/>
      <w:color w:val="4F81BD" w:themeColor="accent1"/>
      <w:sz w:val="18"/>
      <w:szCs w:val="18"/>
    </w:rPr>
  </w:style>
  <w:style w:type="paragraph" w:styleId="NoSpacing">
    <w:name w:val="No Spacing"/>
    <w:uiPriority w:val="1"/>
    <w:qFormat/>
    <w:rsid w:val="00BC7839"/>
    <w:pPr>
      <w:bidi/>
      <w:spacing w:after="0" w:line="240" w:lineRule="auto"/>
    </w:pPr>
  </w:style>
  <w:style w:type="paragraph" w:styleId="ListParagraph">
    <w:name w:val="List Paragraph"/>
    <w:basedOn w:val="Normal"/>
    <w:uiPriority w:val="34"/>
    <w:qFormat/>
    <w:rsid w:val="00BC7839"/>
    <w:pPr>
      <w:ind w:left="720"/>
      <w:contextualSpacing/>
    </w:pPr>
  </w:style>
  <w:style w:type="paragraph" w:styleId="BalloonText">
    <w:name w:val="Balloon Text"/>
    <w:basedOn w:val="Normal"/>
    <w:link w:val="BalloonTextChar"/>
    <w:uiPriority w:val="99"/>
    <w:semiHidden/>
    <w:unhideWhenUsed/>
    <w:rsid w:val="0053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94"/>
    <w:rPr>
      <w:rFonts w:ascii="Tahoma" w:hAnsi="Tahoma" w:cs="Tahoma"/>
      <w:sz w:val="16"/>
      <w:szCs w:val="16"/>
    </w:rPr>
  </w:style>
  <w:style w:type="paragraph" w:styleId="Header">
    <w:name w:val="header"/>
    <w:basedOn w:val="Normal"/>
    <w:link w:val="HeaderChar"/>
    <w:uiPriority w:val="99"/>
    <w:unhideWhenUsed/>
    <w:rsid w:val="0053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994"/>
  </w:style>
  <w:style w:type="paragraph" w:styleId="Footer">
    <w:name w:val="footer"/>
    <w:basedOn w:val="Normal"/>
    <w:link w:val="FooterChar"/>
    <w:uiPriority w:val="99"/>
    <w:unhideWhenUsed/>
    <w:rsid w:val="0053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39"/>
    <w:pPr>
      <w:bidi/>
    </w:pPr>
  </w:style>
  <w:style w:type="paragraph" w:styleId="Heading1">
    <w:name w:val="heading 1"/>
    <w:basedOn w:val="Normal"/>
    <w:next w:val="Normal"/>
    <w:link w:val="Heading1Char"/>
    <w:uiPriority w:val="9"/>
    <w:qFormat/>
    <w:rsid w:val="00BC78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8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8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78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8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8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8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78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C78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839"/>
    <w:rPr>
      <w:rFonts w:asciiTheme="majorHAnsi" w:eastAsiaTheme="majorEastAsia" w:hAnsiTheme="majorHAnsi" w:cstheme="majorBidi"/>
      <w:color w:val="243F60" w:themeColor="accent1" w:themeShade="7F"/>
    </w:rPr>
  </w:style>
  <w:style w:type="paragraph" w:styleId="Caption">
    <w:name w:val="caption"/>
    <w:basedOn w:val="Normal"/>
    <w:next w:val="Normal"/>
    <w:uiPriority w:val="35"/>
    <w:unhideWhenUsed/>
    <w:qFormat/>
    <w:rsid w:val="00BC7839"/>
    <w:pPr>
      <w:spacing w:line="240" w:lineRule="auto"/>
    </w:pPr>
    <w:rPr>
      <w:b/>
      <w:bCs/>
      <w:color w:val="4F81BD" w:themeColor="accent1"/>
      <w:sz w:val="18"/>
      <w:szCs w:val="18"/>
    </w:rPr>
  </w:style>
  <w:style w:type="paragraph" w:styleId="NoSpacing">
    <w:name w:val="No Spacing"/>
    <w:uiPriority w:val="1"/>
    <w:qFormat/>
    <w:rsid w:val="00BC7839"/>
    <w:pPr>
      <w:bidi/>
      <w:spacing w:after="0" w:line="240" w:lineRule="auto"/>
    </w:pPr>
  </w:style>
  <w:style w:type="paragraph" w:styleId="ListParagraph">
    <w:name w:val="List Paragraph"/>
    <w:basedOn w:val="Normal"/>
    <w:uiPriority w:val="34"/>
    <w:qFormat/>
    <w:rsid w:val="00BC7839"/>
    <w:pPr>
      <w:ind w:left="720"/>
      <w:contextualSpacing/>
    </w:pPr>
  </w:style>
  <w:style w:type="paragraph" w:styleId="BalloonText">
    <w:name w:val="Balloon Text"/>
    <w:basedOn w:val="Normal"/>
    <w:link w:val="BalloonTextChar"/>
    <w:uiPriority w:val="99"/>
    <w:semiHidden/>
    <w:unhideWhenUsed/>
    <w:rsid w:val="0053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94"/>
    <w:rPr>
      <w:rFonts w:ascii="Tahoma" w:hAnsi="Tahoma" w:cs="Tahoma"/>
      <w:sz w:val="16"/>
      <w:szCs w:val="16"/>
    </w:rPr>
  </w:style>
  <w:style w:type="paragraph" w:styleId="Header">
    <w:name w:val="header"/>
    <w:basedOn w:val="Normal"/>
    <w:link w:val="HeaderChar"/>
    <w:uiPriority w:val="99"/>
    <w:unhideWhenUsed/>
    <w:rsid w:val="0053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994"/>
  </w:style>
  <w:style w:type="paragraph" w:styleId="Footer">
    <w:name w:val="footer"/>
    <w:basedOn w:val="Normal"/>
    <w:link w:val="FooterChar"/>
    <w:uiPriority w:val="99"/>
    <w:unhideWhenUsed/>
    <w:rsid w:val="0053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5094-842F-4BDA-9824-72B851A8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6</cp:revision>
  <cp:lastPrinted>2017-11-05T05:22:00Z</cp:lastPrinted>
  <dcterms:created xsi:type="dcterms:W3CDTF">2022-02-26T10:00:00Z</dcterms:created>
  <dcterms:modified xsi:type="dcterms:W3CDTF">2022-03-07T08:52:00Z</dcterms:modified>
</cp:coreProperties>
</file>